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B79E" w14:textId="4935F800" w:rsidR="001331D3" w:rsidRDefault="006B2DE1" w:rsidP="001331D3">
      <w:pPr>
        <w:spacing w:after="0"/>
        <w:jc w:val="center"/>
        <w:rPr>
          <w:rFonts w:ascii="Museo Slab 500" w:hAnsi="Museo Slab 500"/>
          <w:b/>
          <w:bCs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7FE47" wp14:editId="721C1C13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5943600" cy="9144"/>
                <wp:effectExtent l="0" t="0" r="19050" b="2921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2B4366F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" from="0,7pt" to="46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467B928E" w14:textId="01A3C261" w:rsidR="005E297F" w:rsidRPr="001331D3" w:rsidRDefault="005E297F" w:rsidP="004314FB">
      <w:pPr>
        <w:spacing w:after="0"/>
        <w:jc w:val="center"/>
        <w:rPr>
          <w:rFonts w:ascii="Museo Slab 500" w:hAnsi="Museo Slab 500"/>
          <w:b/>
          <w:bCs/>
          <w:sz w:val="32"/>
          <w:szCs w:val="32"/>
        </w:rPr>
      </w:pPr>
      <w:r w:rsidRPr="001331D3">
        <w:rPr>
          <w:rFonts w:ascii="Museo Slab 500" w:hAnsi="Museo Slab 500"/>
          <w:b/>
          <w:bCs/>
          <w:sz w:val="32"/>
          <w:szCs w:val="32"/>
        </w:rPr>
        <w:t>Public School Capital Construction Assistance Board Agenda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30"/>
        <w:gridCol w:w="4680"/>
      </w:tblGrid>
      <w:tr w:rsidR="00492E4D" w14:paraId="6321D587" w14:textId="77777777" w:rsidTr="000E09FF">
        <w:trPr>
          <w:trHeight w:val="270"/>
          <w:jc w:val="center"/>
        </w:trPr>
        <w:tc>
          <w:tcPr>
            <w:tcW w:w="1530" w:type="dxa"/>
            <w:shd w:val="clear" w:color="auto" w:fill="auto"/>
          </w:tcPr>
          <w:p w14:paraId="4A924517" w14:textId="1C3B6EFB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Date &amp; Time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680" w:type="dxa"/>
          </w:tcPr>
          <w:p w14:paraId="687171A6" w14:textId="0EFEE929" w:rsidR="00492E4D" w:rsidRPr="004314FB" w:rsidRDefault="00D27286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Thur</w:t>
            </w:r>
            <w:r w:rsidR="00733210">
              <w:rPr>
                <w:rFonts w:cstheme="minorHAnsi"/>
              </w:rPr>
              <w:t>sday</w:t>
            </w:r>
            <w:r w:rsidR="00523E2E">
              <w:rPr>
                <w:rFonts w:cstheme="minorHAnsi"/>
              </w:rPr>
              <w:t xml:space="preserve">, </w:t>
            </w:r>
            <w:r w:rsidR="00A425E1">
              <w:rPr>
                <w:rFonts w:cstheme="minorHAnsi"/>
              </w:rPr>
              <w:t>March</w:t>
            </w:r>
            <w:r w:rsidR="00733210">
              <w:rPr>
                <w:rFonts w:cstheme="minorHAnsi"/>
              </w:rPr>
              <w:t xml:space="preserve"> </w:t>
            </w:r>
            <w:r w:rsidR="008D6563">
              <w:rPr>
                <w:rFonts w:cstheme="minorHAnsi"/>
              </w:rPr>
              <w:t>20</w:t>
            </w:r>
            <w:r w:rsidR="00733210">
              <w:rPr>
                <w:rFonts w:cstheme="minorHAnsi"/>
              </w:rPr>
              <w:t>,</w:t>
            </w:r>
            <w:r w:rsidR="00523E2E">
              <w:rPr>
                <w:rFonts w:cstheme="minorHAnsi"/>
              </w:rPr>
              <w:t xml:space="preserve"> </w:t>
            </w:r>
            <w:r w:rsidR="00932BDA">
              <w:rPr>
                <w:rFonts w:cstheme="minorHAnsi"/>
              </w:rPr>
              <w:t>202</w:t>
            </w:r>
            <w:r w:rsidR="00733210">
              <w:rPr>
                <w:rFonts w:cstheme="minorHAnsi"/>
              </w:rPr>
              <w:t>5</w:t>
            </w:r>
            <w:r w:rsidR="00932BDA">
              <w:rPr>
                <w:rFonts w:cstheme="minorHAnsi"/>
              </w:rPr>
              <w:t>,</w:t>
            </w:r>
            <w:r w:rsidR="00523E2E">
              <w:rPr>
                <w:rFonts w:cstheme="minorHAnsi"/>
              </w:rPr>
              <w:t xml:space="preserve"> </w:t>
            </w:r>
            <w:r w:rsidR="00AC7A4C">
              <w:rPr>
                <w:rFonts w:cstheme="minorHAnsi"/>
              </w:rPr>
              <w:t>1</w:t>
            </w:r>
            <w:r w:rsidR="00523E2E">
              <w:rPr>
                <w:rFonts w:cstheme="minorHAnsi"/>
              </w:rPr>
              <w:t>:00pm – 3:30pm</w:t>
            </w:r>
          </w:p>
        </w:tc>
      </w:tr>
      <w:tr w:rsidR="00492E4D" w14:paraId="02262E42" w14:textId="77777777" w:rsidTr="000E09FF">
        <w:trPr>
          <w:jc w:val="center"/>
        </w:trPr>
        <w:tc>
          <w:tcPr>
            <w:tcW w:w="1530" w:type="dxa"/>
            <w:shd w:val="clear" w:color="auto" w:fill="auto"/>
          </w:tcPr>
          <w:p w14:paraId="24098F49" w14:textId="0533D917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Location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680" w:type="dxa"/>
          </w:tcPr>
          <w:p w14:paraId="1DCAA4EF" w14:textId="4630EA18" w:rsidR="00492E4D" w:rsidRPr="004314FB" w:rsidRDefault="00733210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Virtual – Microsoft Teams</w:t>
            </w:r>
          </w:p>
        </w:tc>
      </w:tr>
    </w:tbl>
    <w:p w14:paraId="0DAD51CE" w14:textId="77777777" w:rsidR="001009C0" w:rsidRPr="0052634C" w:rsidRDefault="001009C0" w:rsidP="00932BDA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4D7E39C9" w14:textId="478D2ABC" w:rsidR="003F3CED" w:rsidRDefault="001009C0" w:rsidP="001009C0">
      <w:pPr>
        <w:spacing w:after="0"/>
        <w:jc w:val="center"/>
      </w:pPr>
      <w:r w:rsidRPr="005E297F">
        <w:rPr>
          <w:rFonts w:cstheme="minorHAnsi"/>
          <w:b/>
          <w:bCs/>
          <w:sz w:val="24"/>
          <w:szCs w:val="24"/>
        </w:rPr>
        <w:t>Capital Construction Assistance Board Members: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610"/>
        <w:gridCol w:w="1530"/>
        <w:gridCol w:w="1980"/>
      </w:tblGrid>
      <w:tr w:rsidR="00EA09F0" w14:paraId="248F1346" w14:textId="77777777" w:rsidTr="005B2695">
        <w:trPr>
          <w:trHeight w:val="288"/>
          <w:jc w:val="center"/>
        </w:trPr>
        <w:tc>
          <w:tcPr>
            <w:tcW w:w="2610" w:type="dxa"/>
            <w:shd w:val="clear" w:color="auto" w:fill="auto"/>
          </w:tcPr>
          <w:p w14:paraId="36DE17FA" w14:textId="60DEFDEA" w:rsidR="00EA09F0" w:rsidRPr="005E297F" w:rsidRDefault="008D6563" w:rsidP="00EA09F0">
            <w:pPr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>
              <w:rPr>
                <w:rFonts w:cstheme="minorHAnsi"/>
              </w:rPr>
              <w:t>Kevin Haas</w:t>
            </w:r>
            <w:r w:rsidR="00EA09F0" w:rsidRPr="00896B39">
              <w:rPr>
                <w:rFonts w:cstheme="minorHAnsi"/>
              </w:rPr>
              <w:t xml:space="preserve"> – Chair</w:t>
            </w:r>
          </w:p>
        </w:tc>
        <w:tc>
          <w:tcPr>
            <w:tcW w:w="1530" w:type="dxa"/>
          </w:tcPr>
          <w:p w14:paraId="04CEBCD0" w14:textId="64EEF781" w:rsidR="00EA09F0" w:rsidRPr="00050846" w:rsidRDefault="00CB1E48" w:rsidP="00EA09F0">
            <w:pPr>
              <w:rPr>
                <w:rFonts w:cstheme="minorHAnsi"/>
              </w:rPr>
            </w:pPr>
            <w:r>
              <w:rPr>
                <w:rFonts w:cs="Times New Roman"/>
              </w:rPr>
              <w:t>Jody Hovde</w:t>
            </w:r>
          </w:p>
        </w:tc>
        <w:tc>
          <w:tcPr>
            <w:tcW w:w="1980" w:type="dxa"/>
          </w:tcPr>
          <w:p w14:paraId="014A9051" w14:textId="0B998750" w:rsidR="00EA09F0" w:rsidRPr="00050846" w:rsidRDefault="005B2695" w:rsidP="00EA09F0">
            <w:pPr>
              <w:rPr>
                <w:rFonts w:cstheme="minorHAnsi"/>
              </w:rPr>
            </w:pPr>
            <w:r>
              <w:rPr>
                <w:rFonts w:cstheme="minorHAnsi"/>
              </w:rPr>
              <w:t>George Welsh</w:t>
            </w:r>
          </w:p>
        </w:tc>
      </w:tr>
      <w:tr w:rsidR="00EA09F0" w14:paraId="7E626AD2" w14:textId="77777777" w:rsidTr="005B2695">
        <w:trPr>
          <w:trHeight w:val="270"/>
          <w:jc w:val="center"/>
        </w:trPr>
        <w:tc>
          <w:tcPr>
            <w:tcW w:w="2610" w:type="dxa"/>
            <w:shd w:val="clear" w:color="auto" w:fill="auto"/>
          </w:tcPr>
          <w:p w14:paraId="0D3BC499" w14:textId="4EFE98FF" w:rsidR="00EA09F0" w:rsidRDefault="0065310B" w:rsidP="00EA09F0">
            <w:pPr>
              <w:rPr>
                <w:rFonts w:cstheme="minorHAnsi"/>
                <w:sz w:val="24"/>
                <w:szCs w:val="24"/>
              </w:rPr>
            </w:pPr>
            <w:r w:rsidRPr="00896B39">
              <w:rPr>
                <w:rFonts w:cstheme="minorHAnsi"/>
              </w:rPr>
              <w:t>Matt Samelson</w:t>
            </w:r>
            <w:r>
              <w:rPr>
                <w:rFonts w:cstheme="minorHAnsi"/>
              </w:rPr>
              <w:t xml:space="preserve"> </w:t>
            </w:r>
            <w:r w:rsidR="002838D3">
              <w:rPr>
                <w:rFonts w:cstheme="minorHAnsi"/>
              </w:rPr>
              <w:t>– Vice Chair</w:t>
            </w:r>
          </w:p>
        </w:tc>
        <w:tc>
          <w:tcPr>
            <w:tcW w:w="1530" w:type="dxa"/>
          </w:tcPr>
          <w:p w14:paraId="25B8FBFE" w14:textId="32F27FAE" w:rsidR="00EA09F0" w:rsidRPr="00050846" w:rsidRDefault="005B2695" w:rsidP="00EA09F0">
            <w:pPr>
              <w:rPr>
                <w:rFonts w:cstheme="minorHAnsi"/>
              </w:rPr>
            </w:pPr>
            <w:r>
              <w:rPr>
                <w:rFonts w:cstheme="minorHAnsi"/>
              </w:rPr>
              <w:t>Wade Turner</w:t>
            </w:r>
          </w:p>
        </w:tc>
        <w:tc>
          <w:tcPr>
            <w:tcW w:w="1980" w:type="dxa"/>
          </w:tcPr>
          <w:p w14:paraId="48F1C6BF" w14:textId="10A9B631" w:rsidR="00EA09F0" w:rsidRPr="00050846" w:rsidRDefault="005B2695" w:rsidP="00EA09F0">
            <w:pPr>
              <w:rPr>
                <w:rFonts w:cstheme="minorHAnsi"/>
              </w:rPr>
            </w:pPr>
            <w:r w:rsidRPr="00050846">
              <w:rPr>
                <w:rFonts w:cstheme="minorHAnsi"/>
              </w:rPr>
              <w:t>Mark Wilsey</w:t>
            </w:r>
          </w:p>
        </w:tc>
      </w:tr>
      <w:tr w:rsidR="00EA09F0" w14:paraId="2A7D1606" w14:textId="77777777" w:rsidTr="005B2695">
        <w:trPr>
          <w:trHeight w:val="270"/>
          <w:jc w:val="center"/>
        </w:trPr>
        <w:tc>
          <w:tcPr>
            <w:tcW w:w="2610" w:type="dxa"/>
            <w:shd w:val="clear" w:color="auto" w:fill="auto"/>
          </w:tcPr>
          <w:p w14:paraId="3B93C00C" w14:textId="336B9D03" w:rsidR="00EA09F0" w:rsidRPr="00DC1139" w:rsidRDefault="002838D3" w:rsidP="00EA09F0">
            <w:pPr>
              <w:rPr>
                <w:rFonts w:cs="Times New Roman"/>
              </w:rPr>
            </w:pPr>
            <w:r>
              <w:rPr>
                <w:rFonts w:cstheme="minorHAnsi"/>
              </w:rPr>
              <w:t>Alan Ford</w:t>
            </w:r>
          </w:p>
        </w:tc>
        <w:tc>
          <w:tcPr>
            <w:tcW w:w="1530" w:type="dxa"/>
          </w:tcPr>
          <w:p w14:paraId="2E3B5C89" w14:textId="58F68A6E" w:rsidR="00EA09F0" w:rsidRPr="00050846" w:rsidRDefault="005B2695" w:rsidP="00EA09F0">
            <w:pPr>
              <w:rPr>
                <w:rFonts w:cstheme="minorHAnsi"/>
              </w:rPr>
            </w:pPr>
            <w:r>
              <w:rPr>
                <w:rFonts w:cstheme="minorHAnsi"/>
              </w:rPr>
              <w:t>Lara Vincent</w:t>
            </w:r>
          </w:p>
        </w:tc>
        <w:tc>
          <w:tcPr>
            <w:tcW w:w="1980" w:type="dxa"/>
          </w:tcPr>
          <w:p w14:paraId="3659B4E2" w14:textId="3AF2D387" w:rsidR="00EA09F0" w:rsidRPr="00050846" w:rsidRDefault="00EA09F0" w:rsidP="00EA09F0">
            <w:pPr>
              <w:rPr>
                <w:rFonts w:cstheme="minorHAnsi"/>
              </w:rPr>
            </w:pPr>
          </w:p>
        </w:tc>
      </w:tr>
    </w:tbl>
    <w:p w14:paraId="100ECA91" w14:textId="4020AFB9" w:rsidR="00492E4D" w:rsidRDefault="006B2DE1" w:rsidP="001331D3">
      <w:pPr>
        <w:spacing w:after="0"/>
        <w:rPr>
          <w:rFonts w:ascii="Museo Slab 500" w:hAnsi="Museo Slab 500"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258480A" wp14:editId="55ABA0C5">
                <wp:simplePos x="0" y="0"/>
                <wp:positionH relativeFrom="page">
                  <wp:posOffset>904875</wp:posOffset>
                </wp:positionH>
                <wp:positionV relativeFrom="paragraph">
                  <wp:posOffset>123190</wp:posOffset>
                </wp:positionV>
                <wp:extent cx="5943600" cy="9144"/>
                <wp:effectExtent l="0" t="0" r="19050" b="2921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3A7B189" id="Straight Connector 4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71.25pt,9.7pt" to="539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71"/>
        <w:gridCol w:w="9609"/>
      </w:tblGrid>
      <w:tr w:rsidR="001E1FA4" w14:paraId="3A234231" w14:textId="77777777" w:rsidTr="004137EE">
        <w:trPr>
          <w:trHeight w:val="415"/>
        </w:trPr>
        <w:tc>
          <w:tcPr>
            <w:tcW w:w="471" w:type="dxa"/>
          </w:tcPr>
          <w:p w14:paraId="32937C18" w14:textId="1B1B8E85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I.</w:t>
            </w:r>
          </w:p>
        </w:tc>
        <w:tc>
          <w:tcPr>
            <w:tcW w:w="9609" w:type="dxa"/>
          </w:tcPr>
          <w:p w14:paraId="5666A05F" w14:textId="2B32B67A" w:rsidR="00E9688F" w:rsidRPr="001E1FA4" w:rsidRDefault="005A5CB0" w:rsidP="00182D89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Call to Order</w:t>
            </w:r>
          </w:p>
        </w:tc>
      </w:tr>
      <w:tr w:rsidR="001E1FA4" w14:paraId="5111F9FD" w14:textId="77777777" w:rsidTr="004137EE">
        <w:trPr>
          <w:trHeight w:val="415"/>
        </w:trPr>
        <w:tc>
          <w:tcPr>
            <w:tcW w:w="471" w:type="dxa"/>
          </w:tcPr>
          <w:p w14:paraId="57CD826C" w14:textId="078CE593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II.</w:t>
            </w:r>
          </w:p>
        </w:tc>
        <w:tc>
          <w:tcPr>
            <w:tcW w:w="9609" w:type="dxa"/>
          </w:tcPr>
          <w:p w14:paraId="6DE6FA01" w14:textId="65BE7CFA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Roll Call</w:t>
            </w:r>
          </w:p>
        </w:tc>
      </w:tr>
      <w:tr w:rsidR="001E1FA4" w14:paraId="022B307F" w14:textId="77777777" w:rsidTr="004137EE">
        <w:trPr>
          <w:trHeight w:val="415"/>
        </w:trPr>
        <w:tc>
          <w:tcPr>
            <w:tcW w:w="471" w:type="dxa"/>
          </w:tcPr>
          <w:p w14:paraId="6D328B75" w14:textId="74BB4066" w:rsidR="001E1FA4" w:rsidRPr="001E1FA4" w:rsidRDefault="005A5CB0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  <w:r w:rsidR="001E1FA4">
              <w:rPr>
                <w:rFonts w:cstheme="minorHAnsi"/>
              </w:rPr>
              <w:t>I.</w:t>
            </w:r>
          </w:p>
        </w:tc>
        <w:tc>
          <w:tcPr>
            <w:tcW w:w="9609" w:type="dxa"/>
          </w:tcPr>
          <w:p w14:paraId="3C722611" w14:textId="02114FE4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Approve Agenda</w:t>
            </w:r>
          </w:p>
        </w:tc>
      </w:tr>
      <w:tr w:rsidR="001E1FA4" w14:paraId="75F24FEA" w14:textId="77777777" w:rsidTr="004137EE">
        <w:trPr>
          <w:trHeight w:val="415"/>
        </w:trPr>
        <w:tc>
          <w:tcPr>
            <w:tcW w:w="471" w:type="dxa"/>
          </w:tcPr>
          <w:p w14:paraId="3D8D0CB9" w14:textId="4EA2727A" w:rsidR="001E1FA4" w:rsidRPr="001E1FA4" w:rsidRDefault="005A5CB0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1E1FA4">
              <w:rPr>
                <w:rFonts w:cstheme="minorHAnsi"/>
              </w:rPr>
              <w:t>V.</w:t>
            </w:r>
          </w:p>
        </w:tc>
        <w:tc>
          <w:tcPr>
            <w:tcW w:w="9609" w:type="dxa"/>
          </w:tcPr>
          <w:p w14:paraId="15F1BD27" w14:textId="3DFC3551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932BDA">
              <w:rPr>
                <w:rFonts w:cstheme="minorHAnsi"/>
                <w:u w:val="single"/>
              </w:rPr>
              <w:t>Approve Previous Meeting Minutes:</w:t>
            </w:r>
            <w:r w:rsidR="00523E2E">
              <w:rPr>
                <w:rFonts w:cstheme="minorHAnsi"/>
              </w:rPr>
              <w:t xml:space="preserve"> </w:t>
            </w:r>
            <w:r w:rsidR="00CE2295">
              <w:rPr>
                <w:rFonts w:cstheme="minorHAnsi"/>
              </w:rPr>
              <w:t>February 20</w:t>
            </w:r>
            <w:r w:rsidR="00726180">
              <w:rPr>
                <w:rFonts w:cstheme="minorHAnsi"/>
              </w:rPr>
              <w:t>, 2025</w:t>
            </w:r>
          </w:p>
        </w:tc>
      </w:tr>
      <w:tr w:rsidR="001E1FA4" w14:paraId="06A19A60" w14:textId="77777777" w:rsidTr="004137EE">
        <w:trPr>
          <w:trHeight w:val="415"/>
        </w:trPr>
        <w:tc>
          <w:tcPr>
            <w:tcW w:w="471" w:type="dxa"/>
          </w:tcPr>
          <w:p w14:paraId="678918EB" w14:textId="490EA20A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V.</w:t>
            </w:r>
          </w:p>
        </w:tc>
        <w:tc>
          <w:tcPr>
            <w:tcW w:w="9609" w:type="dxa"/>
          </w:tcPr>
          <w:p w14:paraId="2D8FF473" w14:textId="2897BFA8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Board Report</w:t>
            </w:r>
          </w:p>
        </w:tc>
      </w:tr>
      <w:tr w:rsidR="001E1FA4" w14:paraId="22CCA549" w14:textId="77777777" w:rsidTr="004137EE">
        <w:trPr>
          <w:trHeight w:val="415"/>
        </w:trPr>
        <w:tc>
          <w:tcPr>
            <w:tcW w:w="471" w:type="dxa"/>
          </w:tcPr>
          <w:p w14:paraId="0A892A78" w14:textId="516B2CCD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VI.</w:t>
            </w:r>
          </w:p>
        </w:tc>
        <w:tc>
          <w:tcPr>
            <w:tcW w:w="9609" w:type="dxa"/>
          </w:tcPr>
          <w:p w14:paraId="5644A722" w14:textId="0C2CB71B" w:rsidR="001E1FA4" w:rsidRPr="001E1FA4" w:rsidRDefault="00A65900" w:rsidP="001E1FA4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Staff</w:t>
            </w:r>
            <w:r w:rsidR="001E1FA4" w:rsidRPr="001E1FA4">
              <w:rPr>
                <w:rFonts w:cstheme="minorHAnsi"/>
              </w:rPr>
              <w:t xml:space="preserve"> Report</w:t>
            </w:r>
          </w:p>
        </w:tc>
      </w:tr>
      <w:tr w:rsidR="008D6563" w14:paraId="03009101" w14:textId="77777777" w:rsidTr="00A425E1">
        <w:trPr>
          <w:trHeight w:val="738"/>
        </w:trPr>
        <w:tc>
          <w:tcPr>
            <w:tcW w:w="471" w:type="dxa"/>
          </w:tcPr>
          <w:p w14:paraId="35A17C52" w14:textId="03C72813" w:rsidR="008D6563" w:rsidRDefault="008D6563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VII.</w:t>
            </w:r>
          </w:p>
        </w:tc>
        <w:tc>
          <w:tcPr>
            <w:tcW w:w="9609" w:type="dxa"/>
          </w:tcPr>
          <w:p w14:paraId="126622F4" w14:textId="77777777" w:rsidR="008D6563" w:rsidRDefault="008D6563" w:rsidP="00CD6205">
            <w:pPr>
              <w:ind w:left="340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Action Items:</w:t>
            </w:r>
          </w:p>
          <w:p w14:paraId="0F2B163B" w14:textId="364440C4" w:rsidR="007666A9" w:rsidRPr="00A425E1" w:rsidRDefault="008F23F2" w:rsidP="00A425E1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Executive Session</w:t>
            </w:r>
          </w:p>
        </w:tc>
      </w:tr>
      <w:tr w:rsidR="004137EE" w14:paraId="70331289" w14:textId="77777777" w:rsidTr="004137EE">
        <w:trPr>
          <w:trHeight w:val="774"/>
        </w:trPr>
        <w:tc>
          <w:tcPr>
            <w:tcW w:w="471" w:type="dxa"/>
          </w:tcPr>
          <w:p w14:paraId="643921D2" w14:textId="2DCD8838" w:rsidR="004137EE" w:rsidRPr="001E1FA4" w:rsidRDefault="004137EE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</w:t>
            </w:r>
            <w:r w:rsidR="007D65C9">
              <w:rPr>
                <w:rFonts w:cstheme="minorHAnsi"/>
              </w:rPr>
              <w:t>I</w:t>
            </w:r>
            <w:r>
              <w:rPr>
                <w:rFonts w:cstheme="minorHAnsi"/>
              </w:rPr>
              <w:t>I.</w:t>
            </w:r>
          </w:p>
        </w:tc>
        <w:tc>
          <w:tcPr>
            <w:tcW w:w="9609" w:type="dxa"/>
          </w:tcPr>
          <w:p w14:paraId="7D42286E" w14:textId="77777777" w:rsidR="004137EE" w:rsidRDefault="004137EE" w:rsidP="00CD6205">
            <w:pPr>
              <w:ind w:left="340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Discussion</w:t>
            </w:r>
            <w:r w:rsidRPr="007A1DCA">
              <w:rPr>
                <w:rFonts w:cstheme="minorHAnsi"/>
                <w:u w:val="single"/>
              </w:rPr>
              <w:t xml:space="preserve"> Items:</w:t>
            </w:r>
          </w:p>
          <w:p w14:paraId="6C100861" w14:textId="77777777" w:rsidR="00743A8E" w:rsidRPr="00743A8E" w:rsidRDefault="00743A8E" w:rsidP="002515B9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743A8E">
              <w:rPr>
                <w:rFonts w:cstheme="minorHAnsi"/>
              </w:rPr>
              <w:t>May Meeting Prep: What to Expect</w:t>
            </w:r>
          </w:p>
          <w:p w14:paraId="3E1E59C4" w14:textId="77777777" w:rsidR="00743A8E" w:rsidRPr="00743A8E" w:rsidRDefault="00743A8E" w:rsidP="002515B9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743A8E">
              <w:rPr>
                <w:rFonts w:cstheme="minorHAnsi"/>
              </w:rPr>
              <w:t>May Meeting Prep: Draft Schedule</w:t>
            </w:r>
          </w:p>
          <w:p w14:paraId="70F58BB7" w14:textId="51910008" w:rsidR="003A3CF5" w:rsidRDefault="0016401D" w:rsidP="00743A8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Certificate of Participation Discussion</w:t>
            </w:r>
          </w:p>
          <w:p w14:paraId="5F6DDCA0" w14:textId="4DDB4BBE" w:rsidR="004137EE" w:rsidRDefault="004137EE" w:rsidP="00743A8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Legislative Updates</w:t>
            </w:r>
          </w:p>
          <w:p w14:paraId="1A58B50D" w14:textId="6493F1C1" w:rsidR="009200A1" w:rsidRDefault="009200A1" w:rsidP="00743A8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Reduced Scope Request: Delta</w:t>
            </w:r>
            <w:r w:rsidR="000D6B1C">
              <w:rPr>
                <w:rFonts w:cstheme="minorHAnsi"/>
              </w:rPr>
              <w:t xml:space="preserve"> </w:t>
            </w:r>
            <w:r w:rsidR="001D5B1B">
              <w:rPr>
                <w:rFonts w:cstheme="minorHAnsi"/>
              </w:rPr>
              <w:t xml:space="preserve">County </w:t>
            </w:r>
            <w:r w:rsidR="000D6B1C">
              <w:rPr>
                <w:rFonts w:cstheme="minorHAnsi"/>
              </w:rPr>
              <w:t xml:space="preserve">School District </w:t>
            </w:r>
          </w:p>
          <w:p w14:paraId="14B5C4C3" w14:textId="77777777" w:rsidR="004137EE" w:rsidRDefault="004137EE" w:rsidP="00743A8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August Retreat Updates</w:t>
            </w:r>
          </w:p>
          <w:p w14:paraId="40469E48" w14:textId="76C9D572" w:rsidR="004137EE" w:rsidRPr="00A425E1" w:rsidRDefault="004137EE" w:rsidP="00A425E1">
            <w:pPr>
              <w:rPr>
                <w:rFonts w:cstheme="minorHAnsi"/>
              </w:rPr>
            </w:pPr>
          </w:p>
        </w:tc>
      </w:tr>
      <w:tr w:rsidR="004137EE" w14:paraId="6C246C89" w14:textId="77777777" w:rsidTr="00297B61">
        <w:trPr>
          <w:trHeight w:val="1053"/>
        </w:trPr>
        <w:tc>
          <w:tcPr>
            <w:tcW w:w="471" w:type="dxa"/>
          </w:tcPr>
          <w:p w14:paraId="04A25469" w14:textId="04235EFC" w:rsidR="004137EE" w:rsidRPr="001E1FA4" w:rsidRDefault="007D65C9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  <w:r w:rsidR="004137EE">
              <w:rPr>
                <w:rFonts w:cstheme="minorHAnsi"/>
              </w:rPr>
              <w:t>.</w:t>
            </w:r>
          </w:p>
        </w:tc>
        <w:tc>
          <w:tcPr>
            <w:tcW w:w="9609" w:type="dxa"/>
          </w:tcPr>
          <w:p w14:paraId="5B5C0066" w14:textId="77777777" w:rsidR="004137EE" w:rsidRDefault="004137EE" w:rsidP="001E1FA4">
            <w:pPr>
              <w:ind w:left="340"/>
              <w:rPr>
                <w:rFonts w:cstheme="minorHAnsi"/>
                <w:u w:val="single"/>
              </w:rPr>
            </w:pPr>
            <w:r w:rsidRPr="007A1DCA">
              <w:rPr>
                <w:rFonts w:cstheme="minorHAnsi"/>
                <w:u w:val="single"/>
              </w:rPr>
              <w:t>Future Meetings:</w:t>
            </w:r>
          </w:p>
          <w:p w14:paraId="74862422" w14:textId="2D6ED7E9" w:rsidR="003A3CF5" w:rsidRPr="003A3CF5" w:rsidRDefault="003A3CF5" w:rsidP="00297B6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t>April</w:t>
            </w:r>
            <w:r w:rsidR="00F43E41">
              <w:t xml:space="preserve"> 17, 2025</w:t>
            </w:r>
            <w:r w:rsidR="0014314E">
              <w:t xml:space="preserve"> – Virtual (Microsoft Teams)</w:t>
            </w:r>
          </w:p>
          <w:p w14:paraId="0E5AD648" w14:textId="2D2EB197" w:rsidR="003A3CF5" w:rsidRDefault="00F51101" w:rsidP="00297B6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Grant Review Meeting: </w:t>
            </w:r>
            <w:r w:rsidR="003A3CF5">
              <w:rPr>
                <w:rFonts w:cstheme="minorHAnsi"/>
              </w:rPr>
              <w:t>May</w:t>
            </w:r>
            <w:r>
              <w:rPr>
                <w:rFonts w:cstheme="minorHAnsi"/>
              </w:rPr>
              <w:t xml:space="preserve"> 13-15, 2025</w:t>
            </w:r>
            <w:r w:rsidR="003F2CA0">
              <w:rPr>
                <w:rFonts w:cstheme="minorHAnsi"/>
              </w:rPr>
              <w:t xml:space="preserve"> – Virtual (Microsoft Teams)</w:t>
            </w:r>
          </w:p>
          <w:p w14:paraId="153D85A6" w14:textId="57281D3A" w:rsidR="00FA203B" w:rsidRDefault="00FA203B" w:rsidP="00297B6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June</w:t>
            </w:r>
            <w:r w:rsidR="003636BD">
              <w:rPr>
                <w:rFonts w:cstheme="minorHAnsi"/>
              </w:rPr>
              <w:t xml:space="preserve"> </w:t>
            </w:r>
            <w:r w:rsidR="00C953A8">
              <w:rPr>
                <w:rFonts w:cstheme="minorHAnsi"/>
              </w:rPr>
              <w:t xml:space="preserve">19, 2025 </w:t>
            </w:r>
            <w:r w:rsidR="003636BD">
              <w:rPr>
                <w:rFonts w:cstheme="minorHAnsi"/>
              </w:rPr>
              <w:t>– State Board</w:t>
            </w:r>
            <w:r w:rsidR="00447831">
              <w:rPr>
                <w:rFonts w:cstheme="minorHAnsi"/>
              </w:rPr>
              <w:t xml:space="preserve"> (</w:t>
            </w:r>
            <w:r w:rsidR="00C00D97">
              <w:rPr>
                <w:rFonts w:cstheme="minorHAnsi"/>
              </w:rPr>
              <w:t>June 11, 12)</w:t>
            </w:r>
          </w:p>
          <w:p w14:paraId="2D965E6E" w14:textId="57B671A7" w:rsidR="00FA203B" w:rsidRDefault="00FA203B" w:rsidP="00297B6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July</w:t>
            </w:r>
            <w:r w:rsidR="003636BD">
              <w:rPr>
                <w:rFonts w:cstheme="minorHAnsi"/>
              </w:rPr>
              <w:t xml:space="preserve"> </w:t>
            </w:r>
            <w:r w:rsidR="006A13C6">
              <w:rPr>
                <w:rFonts w:cstheme="minorHAnsi"/>
              </w:rPr>
              <w:t xml:space="preserve">17, 2025 </w:t>
            </w:r>
            <w:r w:rsidR="003636BD">
              <w:rPr>
                <w:rFonts w:cstheme="minorHAnsi"/>
              </w:rPr>
              <w:t xml:space="preserve">– </w:t>
            </w:r>
            <w:r w:rsidR="00BD285E">
              <w:rPr>
                <w:rFonts w:cstheme="minorHAnsi"/>
              </w:rPr>
              <w:t xml:space="preserve">CASE </w:t>
            </w:r>
            <w:r w:rsidR="00447831">
              <w:rPr>
                <w:rFonts w:cstheme="minorHAnsi"/>
              </w:rPr>
              <w:t>(</w:t>
            </w:r>
            <w:r w:rsidR="007C6F6B">
              <w:rPr>
                <w:rFonts w:cstheme="minorHAnsi"/>
              </w:rPr>
              <w:t xml:space="preserve">July 23-25, Breckenridge); </w:t>
            </w:r>
            <w:r>
              <w:rPr>
                <w:rFonts w:cstheme="minorHAnsi"/>
              </w:rPr>
              <w:t>Capital Development Committee</w:t>
            </w:r>
            <w:r w:rsidR="007C6F6B">
              <w:rPr>
                <w:rFonts w:cstheme="minorHAnsi"/>
              </w:rPr>
              <w:t xml:space="preserve"> (TBD)</w:t>
            </w:r>
          </w:p>
          <w:p w14:paraId="0AFECDA8" w14:textId="487C1A92" w:rsidR="003A3CF5" w:rsidRPr="00297B61" w:rsidRDefault="003A3CF5" w:rsidP="003A3CF5">
            <w:pPr>
              <w:pStyle w:val="ListParagraph"/>
              <w:ind w:left="936"/>
              <w:rPr>
                <w:rFonts w:cstheme="minorHAnsi"/>
              </w:rPr>
            </w:pPr>
          </w:p>
        </w:tc>
      </w:tr>
      <w:tr w:rsidR="004137EE" w14:paraId="26A9F1FA" w14:textId="77777777" w:rsidTr="0066594D">
        <w:trPr>
          <w:trHeight w:val="513"/>
        </w:trPr>
        <w:tc>
          <w:tcPr>
            <w:tcW w:w="471" w:type="dxa"/>
          </w:tcPr>
          <w:p w14:paraId="620509F2" w14:textId="5BFF9B5F" w:rsidR="004137EE" w:rsidRPr="001E1FA4" w:rsidRDefault="004137EE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X.</w:t>
            </w:r>
          </w:p>
        </w:tc>
        <w:tc>
          <w:tcPr>
            <w:tcW w:w="9609" w:type="dxa"/>
          </w:tcPr>
          <w:p w14:paraId="67544362" w14:textId="583B4C0B" w:rsidR="004137EE" w:rsidRPr="0066594D" w:rsidRDefault="0066594D" w:rsidP="0066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</w:t>
            </w:r>
            <w:r w:rsidR="004137EE" w:rsidRPr="0066594D">
              <w:rPr>
                <w:rFonts w:cstheme="minorHAnsi"/>
              </w:rPr>
              <w:t>Public Comment</w:t>
            </w:r>
          </w:p>
        </w:tc>
      </w:tr>
      <w:tr w:rsidR="004137EE" w14:paraId="5FF685AE" w14:textId="77777777" w:rsidTr="004137EE">
        <w:trPr>
          <w:trHeight w:val="415"/>
        </w:trPr>
        <w:tc>
          <w:tcPr>
            <w:tcW w:w="471" w:type="dxa"/>
          </w:tcPr>
          <w:p w14:paraId="33A10CE9" w14:textId="77F883B2" w:rsidR="004137EE" w:rsidRPr="001E1FA4" w:rsidRDefault="004137EE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  <w:r w:rsidR="007D65C9">
              <w:rPr>
                <w:rFonts w:cstheme="minorHAnsi"/>
              </w:rPr>
              <w:t>I</w:t>
            </w:r>
            <w:r>
              <w:rPr>
                <w:rFonts w:cstheme="minorHAnsi"/>
              </w:rPr>
              <w:t>.</w:t>
            </w:r>
          </w:p>
        </w:tc>
        <w:tc>
          <w:tcPr>
            <w:tcW w:w="9609" w:type="dxa"/>
          </w:tcPr>
          <w:p w14:paraId="2072676D" w14:textId="0AC8702C" w:rsidR="004137EE" w:rsidRPr="001E1FA4" w:rsidRDefault="004137EE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Adjournment</w:t>
            </w:r>
          </w:p>
        </w:tc>
      </w:tr>
      <w:tr w:rsidR="004137EE" w14:paraId="42DD4CE5" w14:textId="77777777" w:rsidTr="004137EE">
        <w:trPr>
          <w:trHeight w:val="415"/>
        </w:trPr>
        <w:tc>
          <w:tcPr>
            <w:tcW w:w="471" w:type="dxa"/>
          </w:tcPr>
          <w:p w14:paraId="73E05DBC" w14:textId="734C17B0" w:rsidR="004137EE" w:rsidRPr="001E1FA4" w:rsidRDefault="004137EE" w:rsidP="001E1FA4">
            <w:pPr>
              <w:ind w:left="66"/>
              <w:rPr>
                <w:rFonts w:cstheme="minorHAnsi"/>
              </w:rPr>
            </w:pPr>
          </w:p>
        </w:tc>
        <w:tc>
          <w:tcPr>
            <w:tcW w:w="9609" w:type="dxa"/>
          </w:tcPr>
          <w:p w14:paraId="371F3266" w14:textId="7F90DBC5" w:rsidR="004137EE" w:rsidRPr="001E1FA4" w:rsidRDefault="004137EE" w:rsidP="001E1FA4">
            <w:pPr>
              <w:ind w:left="340"/>
              <w:rPr>
                <w:rFonts w:cstheme="minorHAnsi"/>
              </w:rPr>
            </w:pPr>
          </w:p>
        </w:tc>
      </w:tr>
    </w:tbl>
    <w:p w14:paraId="1FEDA482" w14:textId="77777777" w:rsidR="00D86689" w:rsidRDefault="00D86689" w:rsidP="002838D3">
      <w:pPr>
        <w:rPr>
          <w:rFonts w:ascii="Museo Slab 500" w:hAnsi="Museo Slab 500"/>
          <w:sz w:val="28"/>
          <w:szCs w:val="28"/>
        </w:rPr>
      </w:pPr>
    </w:p>
    <w:sectPr w:rsidR="00D86689" w:rsidSect="001331D3">
      <w:headerReference w:type="default" r:id="rId8"/>
      <w:headerReference w:type="first" r:id="rId9"/>
      <w:footerReference w:type="first" r:id="rId10"/>
      <w:pgSz w:w="12240" w:h="15840"/>
      <w:pgMar w:top="360" w:right="1080" w:bottom="36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91AC5" w14:textId="77777777" w:rsidR="008A35FE" w:rsidRDefault="008A35FE" w:rsidP="00492E4D">
      <w:pPr>
        <w:spacing w:after="0" w:line="240" w:lineRule="auto"/>
      </w:pPr>
      <w:r>
        <w:separator/>
      </w:r>
    </w:p>
  </w:endnote>
  <w:endnote w:type="continuationSeparator" w:id="0">
    <w:p w14:paraId="40337EDF" w14:textId="77777777" w:rsidR="008A35FE" w:rsidRDefault="008A35FE" w:rsidP="00492E4D">
      <w:pPr>
        <w:spacing w:after="0" w:line="240" w:lineRule="auto"/>
      </w:pPr>
      <w:r>
        <w:continuationSeparator/>
      </w:r>
    </w:p>
  </w:endnote>
  <w:endnote w:type="continuationNotice" w:id="1">
    <w:p w14:paraId="48CFD020" w14:textId="77777777" w:rsidR="008A35FE" w:rsidRDefault="008A35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ACE78" w14:textId="1087EB5D" w:rsidR="004B2B37" w:rsidRPr="008D6798" w:rsidRDefault="00415394" w:rsidP="008D6798">
    <w:pPr>
      <w:pStyle w:val="Footer"/>
      <w:jc w:val="center"/>
      <w:rPr>
        <w:rFonts w:ascii="Museo Slab 500" w:hAnsi="Museo Slab 500"/>
        <w:i/>
        <w:color w:val="005490"/>
        <w:sz w:val="20"/>
        <w:szCs w:val="20"/>
      </w:rPr>
    </w:pPr>
    <w:r w:rsidRPr="00EA09F0">
      <w:rPr>
        <w:rFonts w:ascii="Museo Slab 500" w:hAnsi="Museo Slab 500"/>
        <w:color w:val="005490"/>
        <w:sz w:val="20"/>
        <w:szCs w:val="20"/>
      </w:rPr>
      <w:t xml:space="preserve">CDE </w:t>
    </w:r>
    <w:r w:rsidR="00EC41C7">
      <w:rPr>
        <w:rFonts w:ascii="Museo Slab 500" w:hAnsi="Museo Slab 500"/>
        <w:color w:val="005490"/>
        <w:sz w:val="20"/>
        <w:szCs w:val="20"/>
      </w:rPr>
      <w:t>Vi</w:t>
    </w:r>
    <w:r w:rsidR="00113B8E">
      <w:rPr>
        <w:rFonts w:ascii="Museo Slab 500" w:hAnsi="Museo Slab 500"/>
        <w:color w:val="005490"/>
        <w:sz w:val="20"/>
        <w:szCs w:val="20"/>
      </w:rPr>
      <w:t>sion:</w:t>
    </w:r>
    <w:r w:rsidR="00113B8E" w:rsidRPr="008D6798">
      <w:rPr>
        <w:rFonts w:ascii="Museo Slab 500" w:hAnsi="Museo Slab 500"/>
        <w:i/>
        <w:color w:val="005490"/>
        <w:sz w:val="20"/>
        <w:szCs w:val="20"/>
      </w:rPr>
      <w:t xml:space="preserve"> </w:t>
    </w:r>
    <w:r w:rsidR="002251E8" w:rsidRPr="008D6798">
      <w:rPr>
        <w:rFonts w:ascii="Museo Slab 500" w:hAnsi="Museo Slab 500"/>
        <w:i/>
        <w:color w:val="005490"/>
        <w:sz w:val="20"/>
        <w:szCs w:val="20"/>
      </w:rPr>
      <w:t>To create an equitable educational</w:t>
    </w:r>
    <w:r w:rsidR="00BD3A0F" w:rsidRPr="008D6798">
      <w:rPr>
        <w:rFonts w:ascii="Museo Slab 500" w:hAnsi="Museo Slab 500"/>
        <w:i/>
        <w:color w:val="005490"/>
        <w:sz w:val="20"/>
        <w:szCs w:val="20"/>
      </w:rPr>
      <w:t xml:space="preserve"> environment where all students and staff in Colo</w:t>
    </w:r>
    <w:r w:rsidR="005C377B" w:rsidRPr="008D6798">
      <w:rPr>
        <w:rFonts w:ascii="Museo Slab 500" w:hAnsi="Museo Slab 500"/>
        <w:i/>
        <w:color w:val="005490"/>
        <w:sz w:val="20"/>
        <w:szCs w:val="20"/>
      </w:rPr>
      <w:t xml:space="preserve">rado </w:t>
    </w:r>
    <w:r w:rsidR="008D6798" w:rsidRPr="008D6798">
      <w:rPr>
        <w:rFonts w:ascii="Museo Slab 500" w:hAnsi="Museo Slab 500"/>
        <w:i/>
        <w:iCs/>
        <w:color w:val="005490"/>
        <w:sz w:val="20"/>
        <w:szCs w:val="20"/>
      </w:rPr>
      <w:t>thrive.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6A55" w14:textId="77777777" w:rsidR="008A35FE" w:rsidRDefault="008A35FE" w:rsidP="00492E4D">
      <w:pPr>
        <w:spacing w:after="0" w:line="240" w:lineRule="auto"/>
      </w:pPr>
      <w:r>
        <w:separator/>
      </w:r>
    </w:p>
  </w:footnote>
  <w:footnote w:type="continuationSeparator" w:id="0">
    <w:p w14:paraId="469BB1BA" w14:textId="77777777" w:rsidR="008A35FE" w:rsidRDefault="008A35FE" w:rsidP="00492E4D">
      <w:pPr>
        <w:spacing w:after="0" w:line="240" w:lineRule="auto"/>
      </w:pPr>
      <w:r>
        <w:continuationSeparator/>
      </w:r>
    </w:p>
  </w:footnote>
  <w:footnote w:type="continuationNotice" w:id="1">
    <w:p w14:paraId="730415F0" w14:textId="77777777" w:rsidR="008A35FE" w:rsidRDefault="008A35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5922" w14:textId="77777777" w:rsidR="00492E4D" w:rsidRDefault="00492E4D">
    <w:pPr>
      <w:pStyle w:val="Header"/>
    </w:pPr>
    <w:r>
      <w:rPr>
        <w:noProof/>
      </w:rPr>
      <w:drawing>
        <wp:inline distT="0" distB="0" distL="0" distR="0" wp14:anchorId="42BB644B" wp14:editId="4948ADFB">
          <wp:extent cx="7315200" cy="3340608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340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E2F37" w14:textId="77777777" w:rsidR="00492E4D" w:rsidRDefault="00492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E3E1" w14:textId="7EB9CCE8" w:rsidR="00492E4D" w:rsidRDefault="00AA724B" w:rsidP="005E297F">
    <w:pPr>
      <w:pStyle w:val="Header"/>
      <w:jc w:val="center"/>
    </w:pPr>
    <w:r>
      <w:rPr>
        <w:noProof/>
      </w:rPr>
      <mc:AlternateContent>
        <mc:Choice Requires="wps">
          <w:drawing>
            <wp:inline distT="0" distB="0" distL="0" distR="0" wp14:anchorId="38F6CBF5" wp14:editId="6EFB35C4">
              <wp:extent cx="5684520" cy="251460"/>
              <wp:effectExtent l="0" t="0" r="0" b="0"/>
              <wp:docPr id="217" name="Text Box 2" descr="Public School Capital Construction Assistance Board Meeting Minut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4520" cy="25146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06CE4A" w14:textId="709206F8" w:rsidR="00AA724B" w:rsidRPr="00A4220B" w:rsidRDefault="00AA724B" w:rsidP="00AA724B">
                          <w:pPr>
                            <w:spacing w:after="0"/>
                            <w:jc w:val="center"/>
                            <w:rPr>
                              <w:rFonts w:ascii="Museo Slab 500" w:hAnsi="Museo Slab 500" w:cstheme="minorHAnsi"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4220B">
                            <w:rPr>
                              <w:rFonts w:ascii="Museo Slab 500" w:hAnsi="Museo Slab 500" w:cstheme="minorHAnsi"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CDE MEETING </w:t>
                          </w:r>
                          <w:r>
                            <w:rPr>
                              <w:rFonts w:ascii="Museo Slab 500" w:hAnsi="Museo Slab 500" w:cstheme="minorHAnsi"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AGENDA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8F6CB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 School Capital Construction Assistance Board Meeting Minutes" style="width:447.6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" fillcolor="#5a5a5a [2109]" stroked="f">
              <v:textbox inset="0,0,0,0">
                <w:txbxContent>
                  <w:p w14:paraId="5506CE4A" w14:textId="709206F8" w:rsidR="00AA724B" w:rsidRPr="00A4220B" w:rsidRDefault="00AA724B" w:rsidP="00AA724B">
                    <w:pPr>
                      <w:spacing w:after="0"/>
                      <w:jc w:val="center"/>
                      <w:rPr>
                        <w:rFonts w:ascii="Museo Slab 500" w:hAnsi="Museo Slab 500" w:cstheme="minorHAnsi"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A4220B">
                      <w:rPr>
                        <w:rFonts w:ascii="Museo Slab 500" w:hAnsi="Museo Slab 500" w:cstheme="minorHAnsi"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CDE MEETING </w:t>
                    </w:r>
                    <w:r>
                      <w:rPr>
                        <w:rFonts w:ascii="Museo Slab 500" w:hAnsi="Museo Slab 500" w:cstheme="minorHAnsi"/>
                        <w:bCs/>
                        <w:color w:val="FFFFFF" w:themeColor="background1"/>
                        <w:sz w:val="28"/>
                        <w:szCs w:val="28"/>
                      </w:rPr>
                      <w:t>AGENDA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1B75378D" w14:textId="64485588" w:rsidR="007E1744" w:rsidRDefault="00F16429" w:rsidP="005E297F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62659C" wp14:editId="2BD1BA29">
          <wp:simplePos x="0" y="0"/>
          <wp:positionH relativeFrom="page">
            <wp:posOffset>3901440</wp:posOffset>
          </wp:positionH>
          <wp:positionV relativeFrom="paragraph">
            <wp:posOffset>48260</wp:posOffset>
          </wp:positionV>
          <wp:extent cx="2118360" cy="1219200"/>
          <wp:effectExtent l="0" t="0" r="0" b="0"/>
          <wp:wrapNone/>
          <wp:docPr id="1769161171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161171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5C0CCF6" w14:textId="71FCECE8" w:rsidR="007E1744" w:rsidRDefault="00F16429" w:rsidP="005E297F">
    <w:pPr>
      <w:pStyle w:val="Header"/>
      <w:jc w:val="cen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B657B13" wp14:editId="491FBDB2">
          <wp:simplePos x="0" y="0"/>
          <wp:positionH relativeFrom="page">
            <wp:posOffset>1752600</wp:posOffset>
          </wp:positionH>
          <wp:positionV relativeFrom="paragraph">
            <wp:posOffset>95885</wp:posOffset>
          </wp:positionV>
          <wp:extent cx="1828800" cy="777675"/>
          <wp:effectExtent l="0" t="0" r="0" b="3810"/>
          <wp:wrapNone/>
          <wp:docPr id="1911604858" name="Picture 6" descr="C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604858" name="Picture 6" descr="CDE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7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BE3E4D" w14:textId="77777777" w:rsidR="007E1744" w:rsidRDefault="007E1744" w:rsidP="005E297F">
    <w:pPr>
      <w:pStyle w:val="Header"/>
      <w:jc w:val="center"/>
    </w:pPr>
  </w:p>
  <w:p w14:paraId="3EB5E184" w14:textId="77777777" w:rsidR="007E1744" w:rsidRDefault="007E1744" w:rsidP="005E297F">
    <w:pPr>
      <w:pStyle w:val="Header"/>
      <w:jc w:val="center"/>
    </w:pPr>
  </w:p>
  <w:p w14:paraId="74BBB5D5" w14:textId="77777777" w:rsidR="00C53CAB" w:rsidRDefault="00C53CAB" w:rsidP="005E297F">
    <w:pPr>
      <w:pStyle w:val="Header"/>
      <w:jc w:val="center"/>
    </w:pPr>
  </w:p>
  <w:p w14:paraId="2FBF8FF7" w14:textId="77777777" w:rsidR="00AA724B" w:rsidRDefault="00AA724B" w:rsidP="005E297F">
    <w:pPr>
      <w:pStyle w:val="Header"/>
      <w:jc w:val="center"/>
    </w:pPr>
  </w:p>
  <w:p w14:paraId="6B10742A" w14:textId="77777777" w:rsidR="00492E4D" w:rsidRDefault="00492E4D" w:rsidP="005E297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B5B62"/>
    <w:multiLevelType w:val="hybridMultilevel"/>
    <w:tmpl w:val="AA62E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06694"/>
    <w:multiLevelType w:val="hybridMultilevel"/>
    <w:tmpl w:val="0956954E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24F87C07"/>
    <w:multiLevelType w:val="hybridMultilevel"/>
    <w:tmpl w:val="423EC6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411B7"/>
    <w:multiLevelType w:val="hybridMultilevel"/>
    <w:tmpl w:val="83A835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A1237"/>
    <w:multiLevelType w:val="hybridMultilevel"/>
    <w:tmpl w:val="CFB6EE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66325"/>
    <w:multiLevelType w:val="hybridMultilevel"/>
    <w:tmpl w:val="BE16E4A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D10074"/>
    <w:multiLevelType w:val="hybridMultilevel"/>
    <w:tmpl w:val="0450C5D8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3A365649"/>
    <w:multiLevelType w:val="hybridMultilevel"/>
    <w:tmpl w:val="D5221A0A"/>
    <w:lvl w:ilvl="0" w:tplc="04090015">
      <w:start w:val="1"/>
      <w:numFmt w:val="upperLetter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41F646D9"/>
    <w:multiLevelType w:val="hybridMultilevel"/>
    <w:tmpl w:val="59103CCC"/>
    <w:lvl w:ilvl="0" w:tplc="04090015">
      <w:start w:val="1"/>
      <w:numFmt w:val="upperLetter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575062CE"/>
    <w:multiLevelType w:val="hybridMultilevel"/>
    <w:tmpl w:val="77268E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80D10"/>
    <w:multiLevelType w:val="multilevel"/>
    <w:tmpl w:val="ACCE0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402E4F"/>
    <w:multiLevelType w:val="hybridMultilevel"/>
    <w:tmpl w:val="9B404B4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DA00D4"/>
    <w:multiLevelType w:val="hybridMultilevel"/>
    <w:tmpl w:val="BE16E4A8"/>
    <w:lvl w:ilvl="0" w:tplc="FFFFFFFF">
      <w:start w:val="1"/>
      <w:numFmt w:val="upperLetter"/>
      <w:lvlText w:val="%1."/>
      <w:lvlJc w:val="left"/>
      <w:pPr>
        <w:ind w:left="700" w:hanging="360"/>
      </w:p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64FC7354"/>
    <w:multiLevelType w:val="hybridMultilevel"/>
    <w:tmpl w:val="709EF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D03D6"/>
    <w:multiLevelType w:val="hybridMultilevel"/>
    <w:tmpl w:val="CBBED90C"/>
    <w:lvl w:ilvl="0" w:tplc="B2AAC6A8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6FD35102"/>
    <w:multiLevelType w:val="hybridMultilevel"/>
    <w:tmpl w:val="DCDC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649477">
    <w:abstractNumId w:val="2"/>
  </w:num>
  <w:num w:numId="2" w16cid:durableId="531963435">
    <w:abstractNumId w:val="4"/>
  </w:num>
  <w:num w:numId="3" w16cid:durableId="739594707">
    <w:abstractNumId w:val="0"/>
  </w:num>
  <w:num w:numId="4" w16cid:durableId="1315258127">
    <w:abstractNumId w:val="3"/>
  </w:num>
  <w:num w:numId="5" w16cid:durableId="1647272133">
    <w:abstractNumId w:val="13"/>
  </w:num>
  <w:num w:numId="6" w16cid:durableId="1123379748">
    <w:abstractNumId w:val="9"/>
  </w:num>
  <w:num w:numId="7" w16cid:durableId="1308976276">
    <w:abstractNumId w:val="11"/>
  </w:num>
  <w:num w:numId="8" w16cid:durableId="1913930221">
    <w:abstractNumId w:val="15"/>
  </w:num>
  <w:num w:numId="9" w16cid:durableId="1498884626">
    <w:abstractNumId w:val="7"/>
  </w:num>
  <w:num w:numId="10" w16cid:durableId="2097941158">
    <w:abstractNumId w:val="5"/>
  </w:num>
  <w:num w:numId="11" w16cid:durableId="1070734045">
    <w:abstractNumId w:val="8"/>
  </w:num>
  <w:num w:numId="12" w16cid:durableId="1837723595">
    <w:abstractNumId w:val="1"/>
  </w:num>
  <w:num w:numId="13" w16cid:durableId="1742173639">
    <w:abstractNumId w:val="6"/>
  </w:num>
  <w:num w:numId="14" w16cid:durableId="60102886">
    <w:abstractNumId w:val="12"/>
  </w:num>
  <w:num w:numId="15" w16cid:durableId="33506427">
    <w:abstractNumId w:val="14"/>
  </w:num>
  <w:num w:numId="16" w16cid:durableId="16179044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4D"/>
    <w:rsid w:val="00000B6E"/>
    <w:rsid w:val="00004C35"/>
    <w:rsid w:val="00007700"/>
    <w:rsid w:val="000209E8"/>
    <w:rsid w:val="00022926"/>
    <w:rsid w:val="00022A1C"/>
    <w:rsid w:val="00022A84"/>
    <w:rsid w:val="00024AEC"/>
    <w:rsid w:val="000307C0"/>
    <w:rsid w:val="00037FCF"/>
    <w:rsid w:val="00041FA5"/>
    <w:rsid w:val="00043888"/>
    <w:rsid w:val="00050846"/>
    <w:rsid w:val="000538FE"/>
    <w:rsid w:val="00054D2E"/>
    <w:rsid w:val="00064205"/>
    <w:rsid w:val="00071A9D"/>
    <w:rsid w:val="00072818"/>
    <w:rsid w:val="00074DD9"/>
    <w:rsid w:val="00092615"/>
    <w:rsid w:val="000A445D"/>
    <w:rsid w:val="000B38C4"/>
    <w:rsid w:val="000C21E5"/>
    <w:rsid w:val="000C5578"/>
    <w:rsid w:val="000C575A"/>
    <w:rsid w:val="000D4006"/>
    <w:rsid w:val="000D50D1"/>
    <w:rsid w:val="000D565D"/>
    <w:rsid w:val="000D6B1C"/>
    <w:rsid w:val="000E09FF"/>
    <w:rsid w:val="000E5259"/>
    <w:rsid w:val="000F11C6"/>
    <w:rsid w:val="000F240C"/>
    <w:rsid w:val="000F69D3"/>
    <w:rsid w:val="000F6A72"/>
    <w:rsid w:val="001009C0"/>
    <w:rsid w:val="0010465F"/>
    <w:rsid w:val="00113402"/>
    <w:rsid w:val="00113B8E"/>
    <w:rsid w:val="001148AB"/>
    <w:rsid w:val="001159A1"/>
    <w:rsid w:val="001163AC"/>
    <w:rsid w:val="0012158C"/>
    <w:rsid w:val="00121CC8"/>
    <w:rsid w:val="00126A1E"/>
    <w:rsid w:val="001331D3"/>
    <w:rsid w:val="00134E39"/>
    <w:rsid w:val="001360D2"/>
    <w:rsid w:val="00141CD6"/>
    <w:rsid w:val="0014314E"/>
    <w:rsid w:val="001547B2"/>
    <w:rsid w:val="001578B6"/>
    <w:rsid w:val="0016401D"/>
    <w:rsid w:val="0017365C"/>
    <w:rsid w:val="00173E39"/>
    <w:rsid w:val="00176FF5"/>
    <w:rsid w:val="00182D89"/>
    <w:rsid w:val="001840E4"/>
    <w:rsid w:val="00191646"/>
    <w:rsid w:val="00192DE0"/>
    <w:rsid w:val="00193DB0"/>
    <w:rsid w:val="001A1CF0"/>
    <w:rsid w:val="001A5798"/>
    <w:rsid w:val="001B1669"/>
    <w:rsid w:val="001B61D1"/>
    <w:rsid w:val="001C3CBE"/>
    <w:rsid w:val="001D5B1B"/>
    <w:rsid w:val="001D702E"/>
    <w:rsid w:val="001E0116"/>
    <w:rsid w:val="001E1FA4"/>
    <w:rsid w:val="001F3EEB"/>
    <w:rsid w:val="001F7A66"/>
    <w:rsid w:val="00200735"/>
    <w:rsid w:val="00207401"/>
    <w:rsid w:val="00213EAA"/>
    <w:rsid w:val="00216602"/>
    <w:rsid w:val="002166AC"/>
    <w:rsid w:val="002251E8"/>
    <w:rsid w:val="00226FB8"/>
    <w:rsid w:val="00231765"/>
    <w:rsid w:val="002420AA"/>
    <w:rsid w:val="00245AF0"/>
    <w:rsid w:val="00246E58"/>
    <w:rsid w:val="002478BF"/>
    <w:rsid w:val="002515B9"/>
    <w:rsid w:val="002530ED"/>
    <w:rsid w:val="00255988"/>
    <w:rsid w:val="00261F25"/>
    <w:rsid w:val="002640D2"/>
    <w:rsid w:val="002642DA"/>
    <w:rsid w:val="002667AC"/>
    <w:rsid w:val="00274A66"/>
    <w:rsid w:val="002838D3"/>
    <w:rsid w:val="00297B61"/>
    <w:rsid w:val="002A4751"/>
    <w:rsid w:val="002C5841"/>
    <w:rsid w:val="002D2FE1"/>
    <w:rsid w:val="002E32FD"/>
    <w:rsid w:val="002E6C7C"/>
    <w:rsid w:val="002F673B"/>
    <w:rsid w:val="002F7701"/>
    <w:rsid w:val="00302445"/>
    <w:rsid w:val="0031760D"/>
    <w:rsid w:val="003238DD"/>
    <w:rsid w:val="003417DC"/>
    <w:rsid w:val="0034440E"/>
    <w:rsid w:val="003636BD"/>
    <w:rsid w:val="00363B96"/>
    <w:rsid w:val="00385AC9"/>
    <w:rsid w:val="003973B4"/>
    <w:rsid w:val="003A319B"/>
    <w:rsid w:val="003A3CF5"/>
    <w:rsid w:val="003A4DE8"/>
    <w:rsid w:val="003A7ABD"/>
    <w:rsid w:val="003B7197"/>
    <w:rsid w:val="003C210B"/>
    <w:rsid w:val="003C65A1"/>
    <w:rsid w:val="003D1D24"/>
    <w:rsid w:val="003D7419"/>
    <w:rsid w:val="003E098C"/>
    <w:rsid w:val="003E111F"/>
    <w:rsid w:val="003F2CA0"/>
    <w:rsid w:val="003F3CED"/>
    <w:rsid w:val="0040604C"/>
    <w:rsid w:val="00406B92"/>
    <w:rsid w:val="004137EE"/>
    <w:rsid w:val="00415394"/>
    <w:rsid w:val="00423190"/>
    <w:rsid w:val="00424328"/>
    <w:rsid w:val="00426228"/>
    <w:rsid w:val="004314FB"/>
    <w:rsid w:val="00447831"/>
    <w:rsid w:val="00447EA3"/>
    <w:rsid w:val="00447EE5"/>
    <w:rsid w:val="004548EC"/>
    <w:rsid w:val="00454CDF"/>
    <w:rsid w:val="0046112F"/>
    <w:rsid w:val="00464A1D"/>
    <w:rsid w:val="00492E4D"/>
    <w:rsid w:val="00493B59"/>
    <w:rsid w:val="004A313E"/>
    <w:rsid w:val="004B1C13"/>
    <w:rsid w:val="004B2B37"/>
    <w:rsid w:val="004B7A0A"/>
    <w:rsid w:val="004C6D35"/>
    <w:rsid w:val="004E1305"/>
    <w:rsid w:val="004E27D0"/>
    <w:rsid w:val="004E731E"/>
    <w:rsid w:val="004F1A19"/>
    <w:rsid w:val="004F695B"/>
    <w:rsid w:val="00503419"/>
    <w:rsid w:val="00512857"/>
    <w:rsid w:val="00513797"/>
    <w:rsid w:val="00515FD3"/>
    <w:rsid w:val="00521034"/>
    <w:rsid w:val="005228A6"/>
    <w:rsid w:val="00523E2E"/>
    <w:rsid w:val="0052538A"/>
    <w:rsid w:val="0052634C"/>
    <w:rsid w:val="00542350"/>
    <w:rsid w:val="00556547"/>
    <w:rsid w:val="0056238A"/>
    <w:rsid w:val="005671E4"/>
    <w:rsid w:val="00570686"/>
    <w:rsid w:val="005736BE"/>
    <w:rsid w:val="005744D6"/>
    <w:rsid w:val="00576535"/>
    <w:rsid w:val="00577719"/>
    <w:rsid w:val="0059314F"/>
    <w:rsid w:val="005A0C4B"/>
    <w:rsid w:val="005A5CB0"/>
    <w:rsid w:val="005A7337"/>
    <w:rsid w:val="005B1C04"/>
    <w:rsid w:val="005B2695"/>
    <w:rsid w:val="005B46AD"/>
    <w:rsid w:val="005C377B"/>
    <w:rsid w:val="005C7430"/>
    <w:rsid w:val="005D1E1A"/>
    <w:rsid w:val="005E297F"/>
    <w:rsid w:val="005E3DA5"/>
    <w:rsid w:val="005F5206"/>
    <w:rsid w:val="006067CE"/>
    <w:rsid w:val="0061070B"/>
    <w:rsid w:val="00617545"/>
    <w:rsid w:val="006202DA"/>
    <w:rsid w:val="00635149"/>
    <w:rsid w:val="006402E9"/>
    <w:rsid w:val="006449F4"/>
    <w:rsid w:val="0065310B"/>
    <w:rsid w:val="006640AF"/>
    <w:rsid w:val="0066594D"/>
    <w:rsid w:val="00672BDA"/>
    <w:rsid w:val="00676F26"/>
    <w:rsid w:val="00684C04"/>
    <w:rsid w:val="00696F48"/>
    <w:rsid w:val="006A06DD"/>
    <w:rsid w:val="006A13C6"/>
    <w:rsid w:val="006A633C"/>
    <w:rsid w:val="006B2DE1"/>
    <w:rsid w:val="006B5204"/>
    <w:rsid w:val="006C0991"/>
    <w:rsid w:val="006C3A59"/>
    <w:rsid w:val="006C7B24"/>
    <w:rsid w:val="006F2718"/>
    <w:rsid w:val="00700260"/>
    <w:rsid w:val="00700C10"/>
    <w:rsid w:val="00701106"/>
    <w:rsid w:val="00704497"/>
    <w:rsid w:val="0070485E"/>
    <w:rsid w:val="007062D5"/>
    <w:rsid w:val="00724B81"/>
    <w:rsid w:val="00726180"/>
    <w:rsid w:val="00732B9A"/>
    <w:rsid w:val="00733083"/>
    <w:rsid w:val="00733210"/>
    <w:rsid w:val="00734446"/>
    <w:rsid w:val="007359DF"/>
    <w:rsid w:val="00740F90"/>
    <w:rsid w:val="00743A8E"/>
    <w:rsid w:val="00745AAA"/>
    <w:rsid w:val="0074643B"/>
    <w:rsid w:val="00751D71"/>
    <w:rsid w:val="00755557"/>
    <w:rsid w:val="0076069B"/>
    <w:rsid w:val="007666A9"/>
    <w:rsid w:val="0077466D"/>
    <w:rsid w:val="00777F9D"/>
    <w:rsid w:val="00780FB2"/>
    <w:rsid w:val="007A070B"/>
    <w:rsid w:val="007A1DCA"/>
    <w:rsid w:val="007B47CA"/>
    <w:rsid w:val="007B5284"/>
    <w:rsid w:val="007C0DFF"/>
    <w:rsid w:val="007C5A91"/>
    <w:rsid w:val="007C6F6B"/>
    <w:rsid w:val="007D1554"/>
    <w:rsid w:val="007D50EB"/>
    <w:rsid w:val="007D65C9"/>
    <w:rsid w:val="007E1744"/>
    <w:rsid w:val="007F48A2"/>
    <w:rsid w:val="00801710"/>
    <w:rsid w:val="00807401"/>
    <w:rsid w:val="0081395E"/>
    <w:rsid w:val="0082455A"/>
    <w:rsid w:val="008454D7"/>
    <w:rsid w:val="0085208A"/>
    <w:rsid w:val="00857730"/>
    <w:rsid w:val="00862671"/>
    <w:rsid w:val="00863AEC"/>
    <w:rsid w:val="0086794E"/>
    <w:rsid w:val="0087754E"/>
    <w:rsid w:val="0088183A"/>
    <w:rsid w:val="0088712D"/>
    <w:rsid w:val="008A14CC"/>
    <w:rsid w:val="008A3229"/>
    <w:rsid w:val="008A35FE"/>
    <w:rsid w:val="008B4544"/>
    <w:rsid w:val="008C7647"/>
    <w:rsid w:val="008D4651"/>
    <w:rsid w:val="008D6563"/>
    <w:rsid w:val="008D6798"/>
    <w:rsid w:val="008E11AD"/>
    <w:rsid w:val="008E6863"/>
    <w:rsid w:val="008F0024"/>
    <w:rsid w:val="008F23F2"/>
    <w:rsid w:val="00902E86"/>
    <w:rsid w:val="009032F2"/>
    <w:rsid w:val="009106DF"/>
    <w:rsid w:val="0091251A"/>
    <w:rsid w:val="009149C3"/>
    <w:rsid w:val="009200A1"/>
    <w:rsid w:val="00932BDA"/>
    <w:rsid w:val="00943D06"/>
    <w:rsid w:val="009645CD"/>
    <w:rsid w:val="009702F4"/>
    <w:rsid w:val="00975571"/>
    <w:rsid w:val="00981784"/>
    <w:rsid w:val="00992B0D"/>
    <w:rsid w:val="009A2427"/>
    <w:rsid w:val="009A3765"/>
    <w:rsid w:val="009A5E2F"/>
    <w:rsid w:val="009A5F22"/>
    <w:rsid w:val="009B00DA"/>
    <w:rsid w:val="009B1452"/>
    <w:rsid w:val="009C0895"/>
    <w:rsid w:val="009C235C"/>
    <w:rsid w:val="009C57DF"/>
    <w:rsid w:val="009D01D2"/>
    <w:rsid w:val="009D4C59"/>
    <w:rsid w:val="009D4F08"/>
    <w:rsid w:val="009D7C87"/>
    <w:rsid w:val="009E2B0F"/>
    <w:rsid w:val="009F0FFA"/>
    <w:rsid w:val="009F1202"/>
    <w:rsid w:val="009F4FA6"/>
    <w:rsid w:val="009F6BC0"/>
    <w:rsid w:val="00A03C81"/>
    <w:rsid w:val="00A0783E"/>
    <w:rsid w:val="00A25193"/>
    <w:rsid w:val="00A33359"/>
    <w:rsid w:val="00A34868"/>
    <w:rsid w:val="00A40BFE"/>
    <w:rsid w:val="00A425E1"/>
    <w:rsid w:val="00A50F89"/>
    <w:rsid w:val="00A57915"/>
    <w:rsid w:val="00A65900"/>
    <w:rsid w:val="00A67D0B"/>
    <w:rsid w:val="00A7326B"/>
    <w:rsid w:val="00A742C1"/>
    <w:rsid w:val="00A7527A"/>
    <w:rsid w:val="00A821F1"/>
    <w:rsid w:val="00A86279"/>
    <w:rsid w:val="00A90B8B"/>
    <w:rsid w:val="00AA1F3E"/>
    <w:rsid w:val="00AA724B"/>
    <w:rsid w:val="00AA7755"/>
    <w:rsid w:val="00AB35A7"/>
    <w:rsid w:val="00AC67EF"/>
    <w:rsid w:val="00AC7A4C"/>
    <w:rsid w:val="00AD0A9F"/>
    <w:rsid w:val="00AD445D"/>
    <w:rsid w:val="00AE2597"/>
    <w:rsid w:val="00AE3013"/>
    <w:rsid w:val="00B07F3B"/>
    <w:rsid w:val="00B16524"/>
    <w:rsid w:val="00B31E93"/>
    <w:rsid w:val="00B36F04"/>
    <w:rsid w:val="00B375E9"/>
    <w:rsid w:val="00B44DA4"/>
    <w:rsid w:val="00B52C63"/>
    <w:rsid w:val="00B53ADA"/>
    <w:rsid w:val="00B71F65"/>
    <w:rsid w:val="00B80DB0"/>
    <w:rsid w:val="00B82ECF"/>
    <w:rsid w:val="00B84027"/>
    <w:rsid w:val="00B854E0"/>
    <w:rsid w:val="00B86593"/>
    <w:rsid w:val="00B971B3"/>
    <w:rsid w:val="00BA218C"/>
    <w:rsid w:val="00BB1A32"/>
    <w:rsid w:val="00BB3AF7"/>
    <w:rsid w:val="00BB7F6D"/>
    <w:rsid w:val="00BD285E"/>
    <w:rsid w:val="00BD3A0F"/>
    <w:rsid w:val="00BD63B4"/>
    <w:rsid w:val="00BE29B2"/>
    <w:rsid w:val="00BF2336"/>
    <w:rsid w:val="00C00D97"/>
    <w:rsid w:val="00C10700"/>
    <w:rsid w:val="00C20C4B"/>
    <w:rsid w:val="00C30A5E"/>
    <w:rsid w:val="00C367D3"/>
    <w:rsid w:val="00C4189E"/>
    <w:rsid w:val="00C51154"/>
    <w:rsid w:val="00C53CAB"/>
    <w:rsid w:val="00C659FD"/>
    <w:rsid w:val="00C66FE1"/>
    <w:rsid w:val="00C7029C"/>
    <w:rsid w:val="00C80B59"/>
    <w:rsid w:val="00C867E3"/>
    <w:rsid w:val="00C9225C"/>
    <w:rsid w:val="00C953A8"/>
    <w:rsid w:val="00CA172F"/>
    <w:rsid w:val="00CA1BEF"/>
    <w:rsid w:val="00CB1E48"/>
    <w:rsid w:val="00CC6CCE"/>
    <w:rsid w:val="00CC6E26"/>
    <w:rsid w:val="00CC7C26"/>
    <w:rsid w:val="00CD0363"/>
    <w:rsid w:val="00CD4464"/>
    <w:rsid w:val="00CD49D0"/>
    <w:rsid w:val="00CD6205"/>
    <w:rsid w:val="00CE2295"/>
    <w:rsid w:val="00CF11A1"/>
    <w:rsid w:val="00CF473D"/>
    <w:rsid w:val="00D07185"/>
    <w:rsid w:val="00D076ED"/>
    <w:rsid w:val="00D07792"/>
    <w:rsid w:val="00D12F07"/>
    <w:rsid w:val="00D17DF4"/>
    <w:rsid w:val="00D27286"/>
    <w:rsid w:val="00D27888"/>
    <w:rsid w:val="00D316BD"/>
    <w:rsid w:val="00D3443D"/>
    <w:rsid w:val="00D443A7"/>
    <w:rsid w:val="00D51F32"/>
    <w:rsid w:val="00D54807"/>
    <w:rsid w:val="00D60B44"/>
    <w:rsid w:val="00D654A8"/>
    <w:rsid w:val="00D673F0"/>
    <w:rsid w:val="00D67AEE"/>
    <w:rsid w:val="00D70A14"/>
    <w:rsid w:val="00D719C6"/>
    <w:rsid w:val="00D7606B"/>
    <w:rsid w:val="00D86689"/>
    <w:rsid w:val="00D91930"/>
    <w:rsid w:val="00D94713"/>
    <w:rsid w:val="00D97AAE"/>
    <w:rsid w:val="00DA7747"/>
    <w:rsid w:val="00DB42E8"/>
    <w:rsid w:val="00DB54A6"/>
    <w:rsid w:val="00DC42E8"/>
    <w:rsid w:val="00DE3108"/>
    <w:rsid w:val="00DF523D"/>
    <w:rsid w:val="00E028F9"/>
    <w:rsid w:val="00E07E1A"/>
    <w:rsid w:val="00E1151D"/>
    <w:rsid w:val="00E148EA"/>
    <w:rsid w:val="00E22C50"/>
    <w:rsid w:val="00E23F5D"/>
    <w:rsid w:val="00E267F1"/>
    <w:rsid w:val="00E3031C"/>
    <w:rsid w:val="00E30F07"/>
    <w:rsid w:val="00E40849"/>
    <w:rsid w:val="00E40858"/>
    <w:rsid w:val="00E46466"/>
    <w:rsid w:val="00E46814"/>
    <w:rsid w:val="00E640B9"/>
    <w:rsid w:val="00E66ABE"/>
    <w:rsid w:val="00E74A9B"/>
    <w:rsid w:val="00E87C01"/>
    <w:rsid w:val="00E94AFE"/>
    <w:rsid w:val="00E9688F"/>
    <w:rsid w:val="00EA09F0"/>
    <w:rsid w:val="00EB109E"/>
    <w:rsid w:val="00EB22FF"/>
    <w:rsid w:val="00EB6B76"/>
    <w:rsid w:val="00EB71F1"/>
    <w:rsid w:val="00EB7C2C"/>
    <w:rsid w:val="00EC41C7"/>
    <w:rsid w:val="00EC71BD"/>
    <w:rsid w:val="00EE0CDF"/>
    <w:rsid w:val="00EE423A"/>
    <w:rsid w:val="00EF213C"/>
    <w:rsid w:val="00F05636"/>
    <w:rsid w:val="00F07861"/>
    <w:rsid w:val="00F12C77"/>
    <w:rsid w:val="00F13DBA"/>
    <w:rsid w:val="00F16429"/>
    <w:rsid w:val="00F42417"/>
    <w:rsid w:val="00F43E41"/>
    <w:rsid w:val="00F469AF"/>
    <w:rsid w:val="00F51101"/>
    <w:rsid w:val="00F6589A"/>
    <w:rsid w:val="00F77414"/>
    <w:rsid w:val="00F879E9"/>
    <w:rsid w:val="00FA0E0B"/>
    <w:rsid w:val="00FA203B"/>
    <w:rsid w:val="00FA276A"/>
    <w:rsid w:val="00FA2BCA"/>
    <w:rsid w:val="00FA7845"/>
    <w:rsid w:val="00FB3042"/>
    <w:rsid w:val="00FC4D72"/>
    <w:rsid w:val="00FD7213"/>
    <w:rsid w:val="00FE1411"/>
    <w:rsid w:val="00FE59A0"/>
    <w:rsid w:val="00FF1E04"/>
    <w:rsid w:val="00FF399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23771"/>
  <w15:chartTrackingRefBased/>
  <w15:docId w15:val="{D40A1F54-26A5-4C99-99F1-D8F9439C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4D"/>
  </w:style>
  <w:style w:type="paragraph" w:styleId="Footer">
    <w:name w:val="footer"/>
    <w:basedOn w:val="Normal"/>
    <w:link w:val="Foot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4D"/>
  </w:style>
  <w:style w:type="table" w:styleId="TableGrid">
    <w:name w:val="Table Grid"/>
    <w:basedOn w:val="TableNormal"/>
    <w:uiPriority w:val="39"/>
    <w:rsid w:val="0049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9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67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9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9EB2-8BCB-4E50-B065-D8722909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Stine, Andy</cp:lastModifiedBy>
  <cp:revision>75</cp:revision>
  <cp:lastPrinted>2020-01-27T22:40:00Z</cp:lastPrinted>
  <dcterms:created xsi:type="dcterms:W3CDTF">2024-12-03T01:25:00Z</dcterms:created>
  <dcterms:modified xsi:type="dcterms:W3CDTF">2025-03-15T01:37:00Z</dcterms:modified>
</cp:coreProperties>
</file>