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0CF5" w:rsidRDefault="00034EC5">
      <w:bookmarkStart w:id="0" w:name="_GoBack"/>
      <w:bookmarkEnd w:id="0"/>
      <w:r>
        <w:t>Lynn Burrows</w:t>
      </w:r>
    </w:p>
    <w:p w:rsidR="00110CF5" w:rsidRDefault="00034EC5">
      <w:r>
        <w:t>Fraser Valley Elementary</w:t>
      </w:r>
    </w:p>
    <w:p w:rsidR="00110CF5" w:rsidRDefault="00034EC5">
      <w:r>
        <w:t>Fall 2016</w:t>
      </w:r>
    </w:p>
    <w:p w:rsidR="00110CF5" w:rsidRDefault="00110CF5"/>
    <w:p w:rsidR="00110CF5" w:rsidRDefault="00034EC5">
      <w:r>
        <w:t>Element 1:  Classroom Context</w:t>
      </w:r>
    </w:p>
    <w:p w:rsidR="00110CF5" w:rsidRDefault="00110CF5"/>
    <w:p w:rsidR="00110CF5" w:rsidRDefault="00034EC5">
      <w:r>
        <w:t>This lesson was delivered as part of the fourth grade Gymnastics, Rhythms and Dance unit in the fall of 2016.  The 23 fourth grade students are primarily students who have attended Fraser Valley Elementary since kindergarten.  The participants warmed up by</w:t>
      </w:r>
      <w:r>
        <w:t xml:space="preserve"> participating in an all class dance. The dance was projected on a large screen and students mirrored the movements of the dancer in the video. Students are familiar with this warm up routine and it is one they enjoy. Students were </w:t>
      </w:r>
      <w:proofErr w:type="gramStart"/>
      <w:r>
        <w:t>motivated,</w:t>
      </w:r>
      <w:proofErr w:type="gramEnd"/>
      <w:r>
        <w:t xml:space="preserve"> and enthusias</w:t>
      </w:r>
      <w:r>
        <w:t xml:space="preserve">tic as they participated in the dance to the popular </w:t>
      </w:r>
      <w:proofErr w:type="spellStart"/>
      <w:r>
        <w:t>Kidz</w:t>
      </w:r>
      <w:proofErr w:type="spellEnd"/>
      <w:r>
        <w:t xml:space="preserve"> Bop dance song “Make Some Noise.” Students then went on to create group dances. I know my students having prior experience participating in dance activities have a knowledge base and experience with</w:t>
      </w:r>
      <w:r>
        <w:t xml:space="preserve"> dancing and creating dances. This learning experience could be modified and taught to students as young as 2nd grade up through high school. </w:t>
      </w:r>
    </w:p>
    <w:sectPr w:rsidR="00110C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110CF5"/>
    <w:rsid w:val="00034EC5"/>
    <w:rsid w:val="0011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2016-11-10T21:52:00Z</dcterms:created>
  <dcterms:modified xsi:type="dcterms:W3CDTF">2016-11-10T21:52:00Z</dcterms:modified>
</cp:coreProperties>
</file>